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left="75" w:right="75" w:firstLine="300"/>
        <w:jc w:val="center"/>
        <w:rPr>
          <w:rFonts w:ascii="Bookman Old Style" w:hAnsi="Bookman Old Style"/>
          <w:color w:val="0000FF"/>
          <w:sz w:val="32"/>
          <w:szCs w:val="32"/>
        </w:rPr>
      </w:pPr>
      <w:r w:rsidRPr="008C719A">
        <w:rPr>
          <w:rFonts w:ascii="Bookman Old Style" w:hAnsi="Bookman Old Style"/>
          <w:color w:val="0000FF"/>
          <w:sz w:val="32"/>
          <w:szCs w:val="32"/>
        </w:rPr>
        <w:t xml:space="preserve"> « </w:t>
      </w:r>
      <w:proofErr w:type="spellStart"/>
      <w:r w:rsidR="006A7474">
        <w:rPr>
          <w:rFonts w:ascii="Bookman Old Style" w:hAnsi="Bookman Old Style"/>
          <w:color w:val="0000FF"/>
          <w:sz w:val="32"/>
          <w:szCs w:val="32"/>
        </w:rPr>
        <w:t>Ичин</w:t>
      </w:r>
      <w:r>
        <w:rPr>
          <w:rFonts w:ascii="Bookman Old Style" w:hAnsi="Bookman Old Style"/>
          <w:color w:val="0000FF"/>
          <w:sz w:val="32"/>
          <w:szCs w:val="32"/>
        </w:rPr>
        <w:t>ская</w:t>
      </w:r>
      <w:proofErr w:type="spellEnd"/>
      <w:r>
        <w:rPr>
          <w:rFonts w:ascii="Bookman Old Style" w:hAnsi="Bookman Old Style"/>
          <w:color w:val="0000FF"/>
          <w:sz w:val="32"/>
          <w:szCs w:val="32"/>
        </w:rPr>
        <w:t xml:space="preserve"> средняя общеобразовательная школа» </w:t>
      </w: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left="75" w:right="75" w:firstLine="300"/>
        <w:jc w:val="center"/>
        <w:rPr>
          <w:rFonts w:ascii="Bookman Old Style" w:hAnsi="Bookman Old Style"/>
          <w:color w:val="0000FF"/>
          <w:sz w:val="32"/>
          <w:szCs w:val="32"/>
        </w:rPr>
      </w:pP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left="75" w:right="75" w:firstLine="300"/>
        <w:jc w:val="center"/>
        <w:rPr>
          <w:rFonts w:ascii="Bookman Old Style" w:hAnsi="Bookman Old Style"/>
          <w:color w:val="0000FF"/>
          <w:sz w:val="32"/>
          <w:szCs w:val="32"/>
        </w:rPr>
      </w:pP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44"/>
          <w:szCs w:val="44"/>
        </w:rPr>
      </w:pPr>
      <w:r w:rsidRPr="008C719A">
        <w:rPr>
          <w:rFonts w:ascii="Bookman Old Style" w:hAnsi="Bookman Old Style"/>
          <w:noProof/>
          <w:color w:val="800000"/>
          <w:sz w:val="44"/>
          <w:szCs w:val="44"/>
        </w:rPr>
        <w:drawing>
          <wp:inline distT="0" distB="0" distL="0" distR="0">
            <wp:extent cx="3955426" cy="2324100"/>
            <wp:effectExtent l="19050" t="0" r="6974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191" cy="232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</w:pPr>
      <w:r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  <w:t>«</w:t>
      </w:r>
      <w:r w:rsidRPr="008C719A"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  <w:t>Лучшая часть ссоры — это примирение</w:t>
      </w:r>
      <w:r>
        <w:rPr>
          <w:rFonts w:ascii="Bookman Old Style" w:hAnsi="Bookman Old Style" w:cs="Arial"/>
          <w:color w:val="333333"/>
          <w:sz w:val="40"/>
          <w:szCs w:val="40"/>
          <w:shd w:val="clear" w:color="auto" w:fill="FFFFFF" w:themeFill="background1"/>
        </w:rPr>
        <w:t>»</w:t>
      </w: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44"/>
          <w:szCs w:val="44"/>
        </w:rPr>
      </w:pP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72"/>
          <w:szCs w:val="72"/>
        </w:rPr>
      </w:pPr>
      <w:r w:rsidRPr="008C719A">
        <w:rPr>
          <w:rFonts w:ascii="Bookman Old Style" w:hAnsi="Bookman Old Style"/>
          <w:color w:val="800000"/>
          <w:sz w:val="72"/>
          <w:szCs w:val="72"/>
        </w:rPr>
        <w:t>ПОЛОЖЕНИЕ</w:t>
      </w: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72"/>
          <w:szCs w:val="72"/>
        </w:rPr>
      </w:pPr>
      <w:r w:rsidRPr="008C719A">
        <w:rPr>
          <w:rFonts w:ascii="Bookman Old Style" w:hAnsi="Bookman Old Style"/>
          <w:color w:val="800000"/>
          <w:sz w:val="72"/>
          <w:szCs w:val="72"/>
        </w:rPr>
        <w:t xml:space="preserve"> О ШКОЛЬНОЙ</w:t>
      </w:r>
    </w:p>
    <w:p w:rsidR="006278F2" w:rsidRPr="008C719A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72"/>
          <w:szCs w:val="72"/>
        </w:rPr>
      </w:pPr>
      <w:r w:rsidRPr="008C719A">
        <w:rPr>
          <w:rFonts w:ascii="Bookman Old Style" w:hAnsi="Bookman Old Style"/>
          <w:color w:val="800000"/>
          <w:sz w:val="72"/>
          <w:szCs w:val="72"/>
        </w:rPr>
        <w:t>СЛУЖБЕ  ПРИМИРЕНИЯ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</w:rPr>
      </w:pPr>
    </w:p>
    <w:p w:rsidR="00E06EB6" w:rsidRDefault="006278F2" w:rsidP="006278F2">
      <w:pPr>
        <w:shd w:val="clear" w:color="auto" w:fill="FFFFFF" w:themeFill="background1"/>
        <w:rPr>
          <w:rFonts w:ascii="Bookman Old Style" w:hAnsi="Bookman Old Style"/>
          <w:b/>
          <w:bCs/>
          <w:color w:val="000000"/>
          <w:sz w:val="28"/>
        </w:rPr>
      </w:pPr>
      <w:r>
        <w:rPr>
          <w:rFonts w:ascii="Bookman Old Style" w:hAnsi="Bookman Old Style"/>
          <w:b/>
          <w:bCs/>
          <w:color w:val="000000"/>
          <w:sz w:val="28"/>
        </w:rPr>
        <w:t xml:space="preserve">    </w:t>
      </w:r>
    </w:p>
    <w:p w:rsidR="006278F2" w:rsidRPr="008C719A" w:rsidRDefault="00E06EB6" w:rsidP="006278F2">
      <w:pPr>
        <w:shd w:val="clear" w:color="auto" w:fill="FFFFFF" w:themeFill="background1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bCs/>
          <w:color w:val="000000"/>
          <w:sz w:val="28"/>
        </w:rPr>
        <w:t>Руководитель</w:t>
      </w:r>
      <w:r w:rsidR="006278F2" w:rsidRPr="00C43D63">
        <w:rPr>
          <w:rFonts w:ascii="Bookman Old Style" w:hAnsi="Bookman Old Style"/>
          <w:b/>
          <w:bCs/>
          <w:color w:val="000000"/>
          <w:sz w:val="28"/>
        </w:rPr>
        <w:t>:</w:t>
      </w:r>
      <w:r w:rsidR="006278F2">
        <w:rPr>
          <w:rFonts w:ascii="Bookman Old Style" w:hAnsi="Bookman Old Style"/>
          <w:b/>
          <w:bCs/>
          <w:color w:val="000000"/>
          <w:sz w:val="28"/>
        </w:rPr>
        <w:t xml:space="preserve">   </w:t>
      </w:r>
      <w:proofErr w:type="spellStart"/>
      <w:r w:rsidR="006A7474">
        <w:rPr>
          <w:rFonts w:ascii="Bookman Old Style" w:hAnsi="Bookman Old Style"/>
          <w:b/>
          <w:bCs/>
          <w:color w:val="000000"/>
          <w:sz w:val="28"/>
        </w:rPr>
        <w:t>Кадимова</w:t>
      </w:r>
      <w:proofErr w:type="spellEnd"/>
      <w:r w:rsidR="006A7474">
        <w:rPr>
          <w:rFonts w:ascii="Bookman Old Style" w:hAnsi="Bookman Old Style"/>
          <w:b/>
          <w:bCs/>
          <w:color w:val="000000"/>
          <w:sz w:val="28"/>
        </w:rPr>
        <w:t xml:space="preserve"> Г.З</w:t>
      </w:r>
      <w:bookmarkStart w:id="0" w:name="_GoBack"/>
      <w:bookmarkEnd w:id="0"/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Default="006278F2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347EE4" w:rsidRDefault="00347EE4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347EE4" w:rsidRDefault="00347EE4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</w:p>
    <w:p w:rsidR="006278F2" w:rsidRPr="00C43D63" w:rsidRDefault="00E06EB6" w:rsidP="006278F2">
      <w:pPr>
        <w:pStyle w:val="2"/>
        <w:shd w:val="clear" w:color="auto" w:fill="FFFFFF" w:themeFill="background1"/>
        <w:spacing w:before="0" w:beforeAutospacing="0" w:after="0" w:afterAutospacing="0" w:line="360" w:lineRule="atLeast"/>
        <w:ind w:left="75" w:right="75" w:firstLine="225"/>
        <w:jc w:val="center"/>
        <w:rPr>
          <w:rFonts w:ascii="Bookman Old Style" w:hAnsi="Bookman Old Style"/>
          <w:color w:val="800000"/>
          <w:sz w:val="32"/>
          <w:szCs w:val="44"/>
        </w:rPr>
      </w:pPr>
      <w:r>
        <w:rPr>
          <w:rFonts w:ascii="Bookman Old Style" w:hAnsi="Bookman Old Style"/>
          <w:color w:val="800000"/>
          <w:sz w:val="32"/>
          <w:szCs w:val="44"/>
        </w:rPr>
        <w:t>сентябрь</w:t>
      </w:r>
      <w:r w:rsidR="00347EE4">
        <w:rPr>
          <w:rFonts w:ascii="Bookman Old Style" w:hAnsi="Bookman Old Style"/>
          <w:color w:val="800000"/>
          <w:sz w:val="32"/>
          <w:szCs w:val="44"/>
        </w:rPr>
        <w:t xml:space="preserve"> 2017г</w:t>
      </w:r>
      <w:r w:rsidR="006278F2" w:rsidRPr="00C43D63">
        <w:rPr>
          <w:rFonts w:ascii="Bookman Old Style" w:hAnsi="Bookman Old Style"/>
          <w:color w:val="800000"/>
          <w:sz w:val="32"/>
          <w:szCs w:val="44"/>
        </w:rPr>
        <w:t>.</w:t>
      </w:r>
    </w:p>
    <w:p w:rsidR="006278F2" w:rsidRPr="008C719A" w:rsidRDefault="006278F2" w:rsidP="006278F2">
      <w:pPr>
        <w:shd w:val="clear" w:color="auto" w:fill="FFFFFF" w:themeFill="background1"/>
        <w:spacing w:line="240" w:lineRule="atLeast"/>
        <w:ind w:left="75" w:right="75" w:firstLine="225"/>
        <w:rPr>
          <w:rFonts w:ascii="Bookman Old Style" w:hAnsi="Bookman Old Style"/>
          <w:b/>
          <w:bCs/>
          <w:color w:val="800000"/>
          <w:sz w:val="20"/>
          <w:szCs w:val="20"/>
        </w:rPr>
      </w:pPr>
      <w:r w:rsidRPr="008C719A">
        <w:rPr>
          <w:rFonts w:ascii="Bookman Old Style" w:hAnsi="Bookman Old Style"/>
          <w:b/>
          <w:bCs/>
          <w:color w:val="800000"/>
          <w:sz w:val="20"/>
          <w:szCs w:val="20"/>
        </w:rPr>
        <w:t> </w:t>
      </w:r>
    </w:p>
    <w:p w:rsidR="006278F2" w:rsidRDefault="006278F2" w:rsidP="006278F2">
      <w:pPr>
        <w:shd w:val="clear" w:color="auto" w:fill="FFFFFF" w:themeFill="background1"/>
        <w:spacing w:line="240" w:lineRule="atLeast"/>
        <w:ind w:left="75" w:right="75" w:firstLine="225"/>
        <w:rPr>
          <w:rFonts w:ascii="Bookman Old Style" w:hAnsi="Bookman Old Style"/>
          <w:color w:val="800000"/>
          <w:sz w:val="20"/>
          <w:szCs w:val="20"/>
        </w:rPr>
      </w:pPr>
    </w:p>
    <w:p w:rsidR="006278F2" w:rsidRPr="008C719A" w:rsidRDefault="006278F2" w:rsidP="006278F2">
      <w:pPr>
        <w:pStyle w:val="3"/>
        <w:shd w:val="clear" w:color="auto" w:fill="FFFFFF" w:themeFill="background1"/>
        <w:spacing w:before="0"/>
        <w:jc w:val="center"/>
        <w:rPr>
          <w:rFonts w:ascii="Bookman Old Style" w:hAnsi="Bookman Old Style"/>
          <w:color w:val="000000"/>
          <w:sz w:val="28"/>
          <w:szCs w:val="28"/>
        </w:rPr>
      </w:pPr>
      <w:r w:rsidRPr="008C719A">
        <w:rPr>
          <w:rFonts w:ascii="Bookman Old Style" w:hAnsi="Bookman Old Style"/>
          <w:color w:val="000000"/>
          <w:sz w:val="28"/>
          <w:szCs w:val="28"/>
        </w:rPr>
        <w:lastRenderedPageBreak/>
        <w:t>Пояснительная записка</w:t>
      </w:r>
    </w:p>
    <w:p w:rsidR="006278F2" w:rsidRPr="008C719A" w:rsidRDefault="006278F2" w:rsidP="006278F2">
      <w:pPr>
        <w:shd w:val="clear" w:color="auto" w:fill="FFFFFF" w:themeFill="background1"/>
        <w:rPr>
          <w:rFonts w:ascii="Bookman Old Style" w:hAnsi="Bookman Old Style" w:cs="Calibri"/>
        </w:rPr>
      </w:pPr>
    </w:p>
    <w:p w:rsidR="006278F2" w:rsidRPr="008C719A" w:rsidRDefault="006278F2" w:rsidP="006278F2">
      <w:pPr>
        <w:shd w:val="clear" w:color="auto" w:fill="FFFFFF" w:themeFill="background1"/>
        <w:spacing w:line="36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 xml:space="preserve">В  нашей школе учатся дети из разных социальных слоев, разных стилей воспитания и т.д., что </w:t>
      </w:r>
      <w:r>
        <w:rPr>
          <w:rFonts w:ascii="Bookman Old Style" w:hAnsi="Bookman Old Style" w:cs="Calibri"/>
          <w:iCs/>
          <w:color w:val="000000"/>
        </w:rPr>
        <w:t xml:space="preserve"> может создать</w:t>
      </w:r>
      <w:r w:rsidRPr="008C719A">
        <w:rPr>
          <w:rFonts w:ascii="Bookman Old Style" w:hAnsi="Bookman Old Style" w:cs="Calibri"/>
          <w:iCs/>
          <w:color w:val="000000"/>
        </w:rPr>
        <w:t xml:space="preserve">   конфликтную среду, в которой школьники обязаны находиться в значительную часть  своего времени</w:t>
      </w:r>
      <w:r>
        <w:rPr>
          <w:rFonts w:ascii="Bookman Old Style" w:hAnsi="Bookman Old Style" w:cs="Calibri"/>
          <w:iCs/>
          <w:color w:val="000000"/>
        </w:rPr>
        <w:t>.</w:t>
      </w:r>
      <w:r w:rsidR="00E06EB6">
        <w:rPr>
          <w:rFonts w:ascii="Bookman Old Style" w:hAnsi="Bookman Old Style" w:cs="Calibri"/>
          <w:iCs/>
          <w:color w:val="000000"/>
        </w:rPr>
        <w:t xml:space="preserve"> </w:t>
      </w:r>
      <w:r w:rsidRPr="008C719A">
        <w:rPr>
          <w:rFonts w:ascii="Bookman Old Style" w:hAnsi="Bookman Old Style" w:cs="Calibri"/>
          <w:iCs/>
          <w:color w:val="000000"/>
        </w:rPr>
        <w:t xml:space="preserve">Никакой ребенок не будет думать об уроке, если у него  конфликт, если его после школы ждет разборка или он стал жертвой </w:t>
      </w:r>
      <w:proofErr w:type="spellStart"/>
      <w:r w:rsidRPr="008C719A">
        <w:rPr>
          <w:rFonts w:ascii="Bookman Old Style" w:hAnsi="Bookman Old Style" w:cs="Calibri"/>
          <w:iCs/>
          <w:color w:val="000000"/>
        </w:rPr>
        <w:t>байкота</w:t>
      </w:r>
      <w:proofErr w:type="spellEnd"/>
      <w:r w:rsidRPr="008C719A">
        <w:rPr>
          <w:rFonts w:ascii="Bookman Old Style" w:hAnsi="Bookman Old Style" w:cs="Calibri"/>
          <w:iCs/>
          <w:color w:val="000000"/>
        </w:rPr>
        <w:t xml:space="preserve"> или насилия.</w:t>
      </w:r>
      <w:r>
        <w:rPr>
          <w:rFonts w:ascii="Bookman Old Style" w:hAnsi="Bookman Old Style" w:cs="Calibri"/>
          <w:iCs/>
          <w:color w:val="000000"/>
        </w:rPr>
        <w:t xml:space="preserve"> </w:t>
      </w:r>
      <w:r w:rsidRPr="008C719A">
        <w:rPr>
          <w:rFonts w:ascii="Bookman Old Style" w:hAnsi="Bookman Old Style" w:cs="Calibri"/>
          <w:iCs/>
          <w:color w:val="000000"/>
        </w:rPr>
        <w:t>Для многих 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Частые способы реагирования на конфликты в школе: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Административны</w:t>
      </w:r>
      <w:proofErr w:type="gramStart"/>
      <w:r w:rsidRPr="008C719A">
        <w:rPr>
          <w:rFonts w:ascii="Bookman Old Style" w:hAnsi="Bookman Old Style" w:cs="Calibri"/>
          <w:i/>
          <w:iCs/>
          <w:color w:val="000000"/>
        </w:rPr>
        <w:t>й(</w:t>
      </w:r>
      <w:proofErr w:type="gramEnd"/>
      <w:r w:rsidRPr="008C719A">
        <w:rPr>
          <w:rFonts w:ascii="Bookman Old Style" w:hAnsi="Bookman Old Style" w:cs="Calibri"/>
          <w:i/>
          <w:iCs/>
          <w:color w:val="000000"/>
        </w:rPr>
        <w:t>наказание или угроза наказанием)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Направление к психологу или социальному педагогу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«Стрелки» среди подростков</w:t>
      </w:r>
    </w:p>
    <w:p w:rsidR="006278F2" w:rsidRPr="008C719A" w:rsidRDefault="006278F2" w:rsidP="006278F2">
      <w:pPr>
        <w:shd w:val="clear" w:color="auto" w:fill="CCC0D9" w:themeFill="accent4" w:themeFillTint="66"/>
        <w:spacing w:line="480" w:lineRule="auto"/>
        <w:rPr>
          <w:rFonts w:ascii="Bookman Old Style" w:hAnsi="Bookman Old Style" w:cs="Calibri"/>
          <w:i/>
          <w:iCs/>
          <w:color w:val="000000"/>
        </w:rPr>
      </w:pPr>
      <w:r w:rsidRPr="008C719A">
        <w:rPr>
          <w:rFonts w:ascii="Bookman Old Style" w:hAnsi="Bookman Old Style" w:cs="Calibri"/>
          <w:i/>
          <w:iCs/>
          <w:color w:val="000000"/>
        </w:rPr>
        <w:t>Замалчивание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В этих способах либо не происходит полного решения конфликта, либо решение конфликта  находят не его участники, а кто-то за них</w:t>
      </w:r>
      <w:r>
        <w:rPr>
          <w:rFonts w:ascii="Bookman Old Style" w:hAnsi="Bookman Old Style" w:cs="Calibri"/>
          <w:iCs/>
          <w:color w:val="000000"/>
        </w:rPr>
        <w:t>.</w:t>
      </w: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480" w:lineRule="auto"/>
        <w:ind w:firstLine="304"/>
        <w:jc w:val="both"/>
        <w:rPr>
          <w:rFonts w:ascii="Bookman Old Style" w:hAnsi="Bookman Old Style" w:cs="Calibri"/>
          <w:color w:val="000000"/>
        </w:rPr>
      </w:pPr>
      <w:r w:rsidRPr="008C719A">
        <w:rPr>
          <w:rFonts w:ascii="Bookman Old Style" w:hAnsi="Bookman Old Style" w:cs="Calibri"/>
          <w:color w:val="000000"/>
        </w:rPr>
        <w:t>Одной из попыток разрешения конфликтов стало  создание</w:t>
      </w:r>
      <w:r w:rsidRPr="008C719A">
        <w:rPr>
          <w:rStyle w:val="apple-converted-space"/>
          <w:rFonts w:ascii="Bookman Old Style" w:hAnsi="Bookman Old Style" w:cs="Calibri"/>
          <w:color w:val="000000"/>
        </w:rPr>
        <w:t> </w:t>
      </w:r>
      <w:r w:rsidRPr="008C719A">
        <w:rPr>
          <w:rStyle w:val="a5"/>
          <w:rFonts w:ascii="Bookman Old Style" w:hAnsi="Bookman Old Style" w:cs="Calibri"/>
          <w:iCs/>
          <w:color w:val="000000"/>
        </w:rPr>
        <w:t>школьной  службы примирения</w:t>
      </w:r>
      <w:r w:rsidRPr="008C719A">
        <w:rPr>
          <w:rStyle w:val="apple-converted-space"/>
          <w:rFonts w:ascii="Bookman Old Style" w:hAnsi="Bookman Old Style" w:cs="Calibri"/>
          <w:iCs/>
          <w:color w:val="000000"/>
        </w:rPr>
        <w:t> </w:t>
      </w:r>
      <w:r w:rsidRPr="008C719A">
        <w:rPr>
          <w:rFonts w:ascii="Bookman Old Style" w:hAnsi="Bookman Old Style" w:cs="Calibri"/>
          <w:color w:val="000000"/>
        </w:rPr>
        <w:t xml:space="preserve">(далее — ШСП). Идея создания ШСП заимствована из-за рубежа. Такие службы есть в Северной Америке, Новой Зеландии, Австралии, практически во всех городах Европы. </w:t>
      </w:r>
      <w:r w:rsidRPr="008C719A">
        <w:rPr>
          <w:rFonts w:ascii="Bookman Old Style" w:hAnsi="Bookman Old Style" w:cs="Calibri"/>
          <w:b/>
          <w:bCs/>
          <w:color w:val="000000"/>
        </w:rPr>
        <w:t>Служба примирения</w:t>
      </w:r>
      <w:r w:rsidRPr="008C719A">
        <w:rPr>
          <w:rStyle w:val="apple-converted-space"/>
          <w:rFonts w:ascii="Bookman Old Style" w:hAnsi="Bookman Old Style" w:cs="Calibri"/>
          <w:color w:val="000000"/>
        </w:rPr>
        <w:t> </w:t>
      </w:r>
      <w:r w:rsidRPr="008C719A">
        <w:rPr>
          <w:rFonts w:ascii="Bookman Old Style" w:hAnsi="Bookman Old Style" w:cs="Calibri"/>
          <w:color w:val="000000"/>
        </w:rPr>
        <w:t>— это новая технология решения конфликтных ситуаций в школе с привлечением детей, модераторов. Когда взрослый человек начинает разрешать школьные конфликты, он прибегает к манипуляции, клеймению, формальному разрешению и угрозе наказанием. Формальное разрешение конфликтов («оба виноваты — и поэтому надо мириться»), срабатывающее в  младшем школьном возрасте, в средней и старшей школе не даёт эффективного результата. Конфликт не завершается.  ШСП  же обеспечивает возможность  конструктивного разрешения конфликтов.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ind w:left="75" w:right="75" w:firstLine="225"/>
        <w:rPr>
          <w:rFonts w:ascii="Bookman Old Style" w:hAnsi="Bookman Old Style" w:cs="Calibri"/>
          <w:b/>
          <w:bCs/>
          <w:color w:val="339966"/>
        </w:rPr>
      </w:pPr>
      <w:r w:rsidRPr="008C719A">
        <w:rPr>
          <w:rFonts w:ascii="Bookman Old Style" w:hAnsi="Bookman Old Style" w:cs="Calibri"/>
          <w:color w:val="000000"/>
        </w:rPr>
        <w:t>ШСП — это форма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</w:t>
      </w:r>
      <w:r>
        <w:rPr>
          <w:rFonts w:ascii="Bookman Old Style" w:hAnsi="Bookman Old Style" w:cs="Calibri"/>
          <w:color w:val="000000"/>
        </w:rPr>
        <w:t>.</w:t>
      </w:r>
    </w:p>
    <w:p w:rsidR="006278F2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Конфликт должен быть решен   его непосредственными участниками, поскольку только они сами смогут найти лучшее решение. Помогает нейтральный посредник</w:t>
      </w:r>
    </w:p>
    <w:p w:rsidR="006278F2" w:rsidRPr="008C719A" w:rsidRDefault="006278F2" w:rsidP="006278F2">
      <w:pPr>
        <w:shd w:val="clear" w:color="auto" w:fill="FFFFFF" w:themeFill="background1"/>
        <w:spacing w:line="480" w:lineRule="auto"/>
        <w:rPr>
          <w:rFonts w:ascii="Bookman Old Style" w:hAnsi="Bookman Old Style" w:cs="Calibri"/>
          <w:iCs/>
          <w:color w:val="000000"/>
        </w:rPr>
      </w:pPr>
      <w:r w:rsidRPr="008C719A">
        <w:rPr>
          <w:rFonts w:ascii="Bookman Old Style" w:hAnsi="Bookman Old Style" w:cs="Calibri"/>
          <w:iCs/>
          <w:color w:val="000000"/>
        </w:rPr>
        <w:t>(медиатор), который не судит, не советует, не воспитывает, не защищает, не винит и не принуждает. Медиатор помогает  всем участникам снизить эмоциональный накал, услышать и понять друг друга, а также им самим найти выход из конфликтной ситуации и обсудить, как избежать  повторения подобного в будущем</w:t>
      </w:r>
      <w:proofErr w:type="gramStart"/>
      <w:r w:rsidRPr="008C719A">
        <w:rPr>
          <w:rFonts w:ascii="Bookman Old Style" w:hAnsi="Bookman Old Style" w:cs="Calibri"/>
          <w:iCs/>
          <w:color w:val="000000"/>
        </w:rPr>
        <w:t>.М</w:t>
      </w:r>
      <w:proofErr w:type="gramEnd"/>
      <w:r w:rsidRPr="008C719A">
        <w:rPr>
          <w:rFonts w:ascii="Bookman Old Style" w:hAnsi="Bookman Old Style" w:cs="Calibri"/>
          <w:iCs/>
          <w:color w:val="000000"/>
        </w:rPr>
        <w:t>едиатор организует примирительную встречу только при добровольном согласии обеих сторон и в их интересах и он предварительно встречается с каждым из участником отдельно. Он должен в равной степени поддерживать обе стороны в стремлении решить конфликтные ситуации.    </w:t>
      </w:r>
    </w:p>
    <w:p w:rsidR="006278F2" w:rsidRPr="00D668E6" w:rsidRDefault="006278F2" w:rsidP="00347EE4">
      <w:pPr>
        <w:shd w:val="clear" w:color="auto" w:fill="FFFFFF" w:themeFill="background1"/>
        <w:spacing w:line="276" w:lineRule="auto"/>
        <w:jc w:val="center"/>
        <w:rPr>
          <w:rFonts w:ascii="Bookman Old Style" w:hAnsi="Bookman Old Style" w:cs="Calibri"/>
          <w:i/>
          <w:color w:val="FF0000"/>
          <w:sz w:val="28"/>
          <w:szCs w:val="28"/>
        </w:rPr>
      </w:pPr>
      <w:r w:rsidRPr="00D668E6">
        <w:rPr>
          <w:rFonts w:ascii="Bookman Old Style" w:hAnsi="Bookman Old Style" w:cs="Calibri"/>
          <w:i/>
          <w:color w:val="FF0000"/>
          <w:sz w:val="28"/>
          <w:szCs w:val="28"/>
        </w:rPr>
        <w:t>«Спасать и воспитывать юные души – основная миссия социального педагога».</w:t>
      </w:r>
    </w:p>
    <w:p w:rsidR="006278F2" w:rsidRPr="00D668E6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b/>
          <w:bCs/>
          <w:color w:val="FF0000"/>
          <w:sz w:val="16"/>
          <w:szCs w:val="16"/>
        </w:rPr>
      </w:pP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1.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Общие положения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</w:rPr>
      </w:pPr>
      <w:r w:rsidRPr="008C719A">
        <w:rPr>
          <w:rFonts w:ascii="Bookman Old Style" w:hAnsi="Bookman Old Style" w:cs="Calibri"/>
          <w:sz w:val="28"/>
          <w:szCs w:val="28"/>
        </w:rPr>
        <w:t>1.1.  </w:t>
      </w:r>
      <w:r w:rsidRPr="008C719A">
        <w:rPr>
          <w:rFonts w:ascii="Bookman Old Style" w:hAnsi="Bookman Old Style" w:cs="Calibri"/>
        </w:rPr>
        <w:t>Служба примирения является социальной службой, действующей в школе на основе добровольческих усилий педагогов и учащихся.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1.2.  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действует на основании законодательства, устава школы и настоящего Положения.</w:t>
      </w:r>
    </w:p>
    <w:p w:rsidR="00347EE4" w:rsidRDefault="006278F2" w:rsidP="00E06EB6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 </w:t>
      </w:r>
    </w:p>
    <w:p w:rsidR="006278F2" w:rsidRPr="008C719A" w:rsidRDefault="006278F2" w:rsidP="00347EE4">
      <w:pPr>
        <w:shd w:val="clear" w:color="auto" w:fill="FFFFFF" w:themeFill="background1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2.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Цели и задачи службы примирения</w:t>
      </w:r>
    </w:p>
    <w:p w:rsidR="006278F2" w:rsidRPr="008C719A" w:rsidRDefault="006278F2" w:rsidP="006278F2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2.1. Целью деятельности службы примирения является помощь учащимся, педагогам и родителям в разрешении конфликтов и криминальных ситуаций.</w:t>
      </w:r>
    </w:p>
    <w:p w:rsidR="006278F2" w:rsidRPr="008C719A" w:rsidRDefault="006278F2" w:rsidP="006278F2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2.2. Основной задачей деятельности службы примирения является проведение программ примирения для участников школьных конфликтов и ситуаций криминального характера.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jc w:val="both"/>
        <w:rPr>
          <w:rFonts w:ascii="Bookman Old Style" w:hAnsi="Bookman Old Style" w:cs="Calibri"/>
        </w:rPr>
      </w:pPr>
      <w:r w:rsidRPr="008C719A">
        <w:rPr>
          <w:rFonts w:ascii="Bookman Old Style" w:hAnsi="Bookman Old Style" w:cs="Calibri"/>
          <w:sz w:val="28"/>
          <w:szCs w:val="28"/>
        </w:rPr>
        <w:t>  2.3.</w:t>
      </w:r>
      <w:r w:rsidRPr="006278F2">
        <w:rPr>
          <w:rFonts w:ascii="Bookman Old Style" w:hAnsi="Bookman Old Style" w:cs="Calibri"/>
          <w:sz w:val="28"/>
          <w:szCs w:val="28"/>
        </w:rPr>
        <w:t>Обучение школьников методам мирного урегулирования конфликтов</w:t>
      </w:r>
      <w:r w:rsidRPr="008C719A">
        <w:rPr>
          <w:rFonts w:ascii="Bookman Old Style" w:hAnsi="Bookman Old Style" w:cs="Calibri"/>
        </w:rPr>
        <w:t xml:space="preserve">. 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3.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Принципы деятельности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Деятельность службы примирения строится на следующих принципах: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Принцип добровольности, предполагающий исключительно добровольное участие в программе примирения конфликтующих сторон;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3.1.2.  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3.1.3.  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6278F2" w:rsidRPr="008C719A" w:rsidRDefault="006278F2" w:rsidP="00347EE4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sz w:val="28"/>
          <w:szCs w:val="28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 xml:space="preserve">    4.</w:t>
      </w:r>
      <w:r>
        <w:rPr>
          <w:rFonts w:ascii="Bookman Old Style" w:hAnsi="Bookman Old Style" w:cs="Calibri"/>
          <w:b/>
          <w:bCs/>
          <w:color w:val="339966"/>
          <w:sz w:val="28"/>
          <w:szCs w:val="28"/>
        </w:rPr>
        <w:t xml:space="preserve">  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Порядок формирования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4.1.  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 xml:space="preserve">В состав службы примирения могут входить школьники 9-11 классов, прошедшие отбор  комиссии, в состав которой входят ( психологи  школы, социальные педагоги, </w:t>
      </w:r>
      <w:r>
        <w:rPr>
          <w:rFonts w:ascii="Bookman Old Style" w:hAnsi="Bookman Old Style" w:cs="Calibri"/>
          <w:sz w:val="28"/>
          <w:szCs w:val="28"/>
        </w:rPr>
        <w:t xml:space="preserve">если таковы имеются, </w:t>
      </w:r>
      <w:r w:rsidRPr="008C719A">
        <w:rPr>
          <w:rFonts w:ascii="Bookman Old Style" w:hAnsi="Bookman Old Style" w:cs="Calibri"/>
          <w:sz w:val="28"/>
          <w:szCs w:val="28"/>
        </w:rPr>
        <w:t>ст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.в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>ожатая).</w:t>
      </w:r>
    </w:p>
    <w:p w:rsidR="006278F2" w:rsidRPr="006278F2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6278F2">
        <w:rPr>
          <w:rFonts w:ascii="Bookman Old Style" w:hAnsi="Bookman Old Style" w:cs="Calibri"/>
          <w:sz w:val="28"/>
          <w:szCs w:val="28"/>
        </w:rPr>
        <w:t>4.2.  </w:t>
      </w:r>
      <w:r w:rsidRPr="006278F2">
        <w:rPr>
          <w:rStyle w:val="apple-converted-space"/>
          <w:rFonts w:ascii="Bookman Old Style" w:hAnsi="Bookman Old Style" w:cs="Calibri"/>
          <w:sz w:val="28"/>
          <w:szCs w:val="28"/>
        </w:rPr>
        <w:t> Руководителем  службы 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</w:t>
      </w:r>
      <w:proofErr w:type="gramStart"/>
      <w:r w:rsidRPr="006278F2">
        <w:rPr>
          <w:rStyle w:val="apple-converted-space"/>
          <w:rFonts w:ascii="Bookman Old Style" w:hAnsi="Bookman Old Style" w:cs="Calibri"/>
          <w:sz w:val="28"/>
          <w:szCs w:val="28"/>
        </w:rPr>
        <w:t xml:space="preserve"> </w:t>
      </w:r>
      <w:r w:rsidRPr="006278F2">
        <w:rPr>
          <w:rFonts w:ascii="Bookman Old Style" w:hAnsi="Bookman Old Style" w:cs="Calibri"/>
          <w:sz w:val="28"/>
          <w:szCs w:val="28"/>
        </w:rPr>
        <w:t>.</w:t>
      </w:r>
      <w:proofErr w:type="gramEnd"/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4.3. 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может предлагать социальному педагогу, психологу и иным педагогическим работникам являться постоянными консультантами службы примирения.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5.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Права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5.1.  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Участвовать в разрешении конфликтных вопросов между учениками, учителями и родителями;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5.2.  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Проводить на территории школы собрания, в том числе закрытые, встречи в рамках программ примирения и иные мероприятия;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5.3.  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Пользоваться, по согласованию с администрацией школы, постоянным помещением  для сборов и проведения программ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5.4.  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Размещать на территории школы информацию в отведенных для этого местах и в  средствах информации, получать время для выступлений своих представителей на классных часах и родительских собраниях;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5.5.  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Направлять в органы самоуправления и администрацию школы предложения, связанные с проведением программ примирения, разрешением конфликтных и криминальных ситуаций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5.6.  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Пользоваться организационной поддержкой должностных лиц школы, отвечающих за воспитательную работу, при подготовке и проведении программ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5.7.  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Привлекать психолога, социального педагога и других специалистов школы для организации совместной работы по разрешению конфликтных и криминальных ситуаций;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5.8.  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Использовать оргтехнику, средства связи и другое имущество школы по согласованию с администрацией;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</w:p>
    <w:p w:rsidR="006278F2" w:rsidRDefault="006278F2" w:rsidP="006278F2">
      <w:pPr>
        <w:shd w:val="clear" w:color="auto" w:fill="FFFFFF" w:themeFill="background1"/>
        <w:spacing w:line="276" w:lineRule="auto"/>
        <w:ind w:right="7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right="75"/>
        <w:rPr>
          <w:rFonts w:ascii="Bookman Old Style" w:hAnsi="Bookman Old Style" w:cs="Calibri"/>
          <w:b/>
          <w:bCs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6.Порядок работы службы примирения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right="7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color w:val="339966"/>
          <w:sz w:val="28"/>
          <w:szCs w:val="28"/>
        </w:rPr>
        <w:t xml:space="preserve">   </w:t>
      </w:r>
      <w:r w:rsidRPr="008C719A">
        <w:rPr>
          <w:rFonts w:ascii="Bookman Old Style" w:hAnsi="Bookman Old Style" w:cs="Calibri"/>
          <w:sz w:val="28"/>
          <w:szCs w:val="28"/>
        </w:rPr>
        <w:t>6.1.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6.2.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Служба примирения принимает решение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6.3.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Программа примирения начинается только в случае согласия обеих конфликтующих сторон на участие в данной программе;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6.4.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Во время проведения программы примирения вмешательство работников школы в процесс разрешения конфликта не допускается. В случае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,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6.5.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В случае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,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если программа примирения планируется на этапе дознания или следствия, о её проведении ставится в известность администрация школы и, при необходимости, проводится согласование с соответствующими органами внутренних дел. Согласие родителей на проведение программы в этом случае обязательно;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6.6.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Переговоры с родителями и должностными лицами может проводить консультант службы примирения или иное лицо, уполномоченное службой примирения;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6.7.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Программа примирения не может проводиться по фактам правонарушений, связанных с употреблением наркотиков и крайними проявлениями жестокости. В программе примирения не могут участвовать лица, имеющие психические заболевания;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6.8.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 xml:space="preserve">Если в ходе программы 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примирения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конфликтующие стороны пришли к соглашению, достигнутые результаты фиксируются в примирительном договоре;</w:t>
      </w: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 w:firstLine="709"/>
        <w:jc w:val="both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6.10.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При необходимости, служба примирения передаёт копию примирительного договора администрации школы и ходатайствует о том, чтобы меры наказания не применялись;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6.11.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 xml:space="preserve">Служба примирения осуществляет </w:t>
      </w:r>
      <w:proofErr w:type="gramStart"/>
      <w:r w:rsidRPr="008C719A">
        <w:rPr>
          <w:rFonts w:ascii="Bookman Old Style" w:hAnsi="Bookman Old Style" w:cs="Calibri"/>
          <w:sz w:val="28"/>
          <w:szCs w:val="28"/>
        </w:rPr>
        <w:t>контроль за</w:t>
      </w:r>
      <w:proofErr w:type="gramEnd"/>
      <w:r w:rsidRPr="008C719A">
        <w:rPr>
          <w:rFonts w:ascii="Bookman Old Style" w:hAnsi="Bookman Old Style" w:cs="Calibri"/>
          <w:sz w:val="28"/>
          <w:szCs w:val="28"/>
        </w:rPr>
        <w:t xml:space="preserve"> выполнением обязательств, взятых на себя сторонами в примирительном договоре.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6278F2" w:rsidRPr="008C719A" w:rsidRDefault="006278F2" w:rsidP="006278F2">
      <w:pPr>
        <w:widowControl w:val="0"/>
        <w:shd w:val="clear" w:color="auto" w:fill="FFFFFF" w:themeFill="background1"/>
        <w:tabs>
          <w:tab w:val="left" w:pos="874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ascii="Bookman Old Style" w:hAnsi="Bookman Old Style"/>
          <w:color w:val="000000"/>
          <w:spacing w:val="-9"/>
          <w:sz w:val="20"/>
          <w:szCs w:val="20"/>
        </w:rPr>
      </w:pPr>
      <w:r w:rsidRPr="008C719A">
        <w:rPr>
          <w:rFonts w:ascii="Bookman Old Style" w:hAnsi="Bookman Old Style" w:cs="Calibri"/>
          <w:sz w:val="28"/>
          <w:szCs w:val="28"/>
        </w:rPr>
        <w:t xml:space="preserve">    6.12.Деятельность  службы примирения фиксируется в журналах и отчетах, которые являются внутренними документами службы</w:t>
      </w:r>
      <w:r w:rsidRPr="008C719A">
        <w:rPr>
          <w:rFonts w:ascii="Bookman Old Style" w:hAnsi="Bookman Old Style"/>
          <w:color w:val="000000"/>
          <w:spacing w:val="3"/>
          <w:sz w:val="20"/>
          <w:szCs w:val="20"/>
        </w:rPr>
        <w:t xml:space="preserve"> 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339966"/>
          <w:sz w:val="28"/>
          <w:szCs w:val="28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7.</w:t>
      </w:r>
      <w:r w:rsidRPr="008C719A">
        <w:rPr>
          <w:rFonts w:ascii="Bookman Old Style" w:hAnsi="Bookman Old Style" w:cs="Calibri"/>
          <w:color w:val="339966"/>
          <w:sz w:val="28"/>
          <w:szCs w:val="28"/>
        </w:rPr>
        <w:t>   </w:t>
      </w:r>
      <w:r w:rsidRPr="008C719A">
        <w:rPr>
          <w:rStyle w:val="apple-converted-space"/>
          <w:rFonts w:ascii="Bookman Old Style" w:hAnsi="Bookman Old Style" w:cs="Calibri"/>
          <w:color w:val="339966"/>
        </w:rPr>
        <w:t> </w:t>
      </w: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Заключительные положения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  <w:r w:rsidRPr="008C719A">
        <w:rPr>
          <w:rFonts w:ascii="Bookman Old Style" w:hAnsi="Bookman Old Style" w:cs="Calibri"/>
          <w:sz w:val="28"/>
          <w:szCs w:val="28"/>
        </w:rPr>
        <w:t>8.1.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>Настоящее положение вступает в силу с момента утверждения.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color w:val="777777"/>
          <w:sz w:val="17"/>
          <w:szCs w:val="17"/>
        </w:rPr>
      </w:pPr>
      <w:r w:rsidRPr="008C719A">
        <w:rPr>
          <w:rFonts w:ascii="Bookman Old Style" w:hAnsi="Bookman Old Style" w:cs="Calibri"/>
          <w:sz w:val="28"/>
          <w:szCs w:val="28"/>
        </w:rPr>
        <w:t>8.2.</w:t>
      </w:r>
      <w:r w:rsidRPr="008C719A">
        <w:rPr>
          <w:rStyle w:val="apple-converted-space"/>
          <w:rFonts w:ascii="Bookman Old Style" w:hAnsi="Bookman Old Style" w:cs="Calibri"/>
        </w:rPr>
        <w:t> </w:t>
      </w:r>
      <w:r w:rsidRPr="008C719A">
        <w:rPr>
          <w:rFonts w:ascii="Bookman Old Style" w:hAnsi="Bookman Old Style" w:cs="Calibri"/>
          <w:sz w:val="28"/>
          <w:szCs w:val="28"/>
        </w:rPr>
        <w:t xml:space="preserve">Изменения в настоящее положение вносятся   директором школы по предложению службы примирения  или органов школьного самоуправления </w:t>
      </w:r>
    </w:p>
    <w:p w:rsidR="006278F2" w:rsidRPr="008C719A" w:rsidRDefault="006278F2" w:rsidP="006278F2">
      <w:pPr>
        <w:shd w:val="clear" w:color="auto" w:fill="FFFFFF" w:themeFill="background1"/>
        <w:spacing w:line="276" w:lineRule="auto"/>
        <w:ind w:left="75" w:right="75" w:firstLine="225"/>
        <w:rPr>
          <w:rFonts w:ascii="Bookman Old Style" w:hAnsi="Bookman Old Style" w:cs="Calibri"/>
          <w:sz w:val="28"/>
          <w:szCs w:val="28"/>
        </w:rPr>
      </w:pPr>
    </w:p>
    <w:p w:rsidR="006278F2" w:rsidRPr="008C719A" w:rsidRDefault="006278F2" w:rsidP="006278F2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04"/>
        <w:jc w:val="both"/>
        <w:rPr>
          <w:rFonts w:ascii="Bookman Old Style" w:hAnsi="Bookman Old Style"/>
          <w:color w:val="000000"/>
          <w:sz w:val="20"/>
          <w:szCs w:val="20"/>
        </w:rPr>
      </w:pPr>
      <w:r w:rsidRPr="008C719A">
        <w:rPr>
          <w:rFonts w:ascii="Bookman Old Style" w:hAnsi="Bookman Old Style" w:cs="Calibri"/>
          <w:b/>
          <w:bCs/>
          <w:color w:val="339966"/>
          <w:sz w:val="28"/>
          <w:szCs w:val="28"/>
        </w:rPr>
        <w:t>8.Перечень документации  ШСП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Положение о службе школьной медиации.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Приказ директора о создании школьной службы медиации и о назначении куратора службы.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Журнал регистрации поступивших обращений по разрешению конфликтных ситуаций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Регистрационная карточка конфликтной ситуации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 xml:space="preserve">Примирительный договор </w:t>
      </w:r>
    </w:p>
    <w:p w:rsidR="006278F2" w:rsidRPr="007867C0" w:rsidRDefault="006278F2" w:rsidP="006278F2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867C0">
        <w:rPr>
          <w:rFonts w:ascii="Bookman Old Style" w:hAnsi="Bookman Old Style"/>
          <w:sz w:val="28"/>
          <w:szCs w:val="28"/>
        </w:rPr>
        <w:t>План работы</w:t>
      </w:r>
    </w:p>
    <w:p w:rsidR="006278F2" w:rsidRDefault="006278F2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p w:rsidR="00347EE4" w:rsidRDefault="00347EE4" w:rsidP="006278F2">
      <w:pPr>
        <w:shd w:val="clear" w:color="auto" w:fill="FFFFFF" w:themeFill="background1"/>
        <w:jc w:val="center"/>
        <w:rPr>
          <w:rFonts w:ascii="Bookman Old Style" w:hAnsi="Bookman Old Style"/>
          <w:b/>
          <w:sz w:val="28"/>
          <w:szCs w:val="28"/>
        </w:rPr>
      </w:pPr>
    </w:p>
    <w:sectPr w:rsidR="00347EE4" w:rsidSect="006278F2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2597"/>
    <w:multiLevelType w:val="hybridMultilevel"/>
    <w:tmpl w:val="9BE0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41DFB"/>
    <w:multiLevelType w:val="multilevel"/>
    <w:tmpl w:val="ADBC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05B12"/>
    <w:multiLevelType w:val="multilevel"/>
    <w:tmpl w:val="383A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45250B"/>
    <w:multiLevelType w:val="multilevel"/>
    <w:tmpl w:val="BB98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730"/>
    <w:multiLevelType w:val="multilevel"/>
    <w:tmpl w:val="DF4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278F2"/>
    <w:rsid w:val="0012323E"/>
    <w:rsid w:val="00241A4F"/>
    <w:rsid w:val="002533C4"/>
    <w:rsid w:val="002F6A8B"/>
    <w:rsid w:val="00333FDF"/>
    <w:rsid w:val="003405BF"/>
    <w:rsid w:val="00347EE4"/>
    <w:rsid w:val="003C31E9"/>
    <w:rsid w:val="004B5451"/>
    <w:rsid w:val="005D7DF4"/>
    <w:rsid w:val="006048EF"/>
    <w:rsid w:val="006278F2"/>
    <w:rsid w:val="006A7474"/>
    <w:rsid w:val="007D6CF1"/>
    <w:rsid w:val="008C6D1C"/>
    <w:rsid w:val="00C50111"/>
    <w:rsid w:val="00CD0B51"/>
    <w:rsid w:val="00E06EB6"/>
    <w:rsid w:val="00E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278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278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7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78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6278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78F2"/>
  </w:style>
  <w:style w:type="paragraph" w:customStyle="1" w:styleId="a4">
    <w:name w:val="a"/>
    <w:basedOn w:val="a"/>
    <w:rsid w:val="006278F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278F2"/>
    <w:rPr>
      <w:b/>
      <w:bCs/>
    </w:rPr>
  </w:style>
  <w:style w:type="paragraph" w:styleId="a6">
    <w:name w:val="List Paragraph"/>
    <w:basedOn w:val="a"/>
    <w:qFormat/>
    <w:rsid w:val="00627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">
    <w:name w:val="listparagraph"/>
    <w:basedOn w:val="a"/>
    <w:rsid w:val="006278F2"/>
    <w:pPr>
      <w:spacing w:before="100" w:beforeAutospacing="1" w:after="100" w:afterAutospacing="1"/>
    </w:pPr>
  </w:style>
  <w:style w:type="character" w:customStyle="1" w:styleId="c0">
    <w:name w:val="c0"/>
    <w:basedOn w:val="a0"/>
    <w:rsid w:val="006278F2"/>
  </w:style>
  <w:style w:type="character" w:styleId="a7">
    <w:name w:val="Hyperlink"/>
    <w:basedOn w:val="a0"/>
    <w:uiPriority w:val="99"/>
    <w:semiHidden/>
    <w:unhideWhenUsed/>
    <w:rsid w:val="006278F2"/>
    <w:rPr>
      <w:color w:val="0000FF"/>
      <w:u w:val="single"/>
    </w:rPr>
  </w:style>
  <w:style w:type="paragraph" w:customStyle="1" w:styleId="c32">
    <w:name w:val="c32"/>
    <w:basedOn w:val="a"/>
    <w:rsid w:val="006278F2"/>
    <w:pPr>
      <w:spacing w:before="100" w:beforeAutospacing="1" w:after="100" w:afterAutospacing="1"/>
    </w:pPr>
  </w:style>
  <w:style w:type="character" w:customStyle="1" w:styleId="c4">
    <w:name w:val="c4"/>
    <w:basedOn w:val="a0"/>
    <w:rsid w:val="006278F2"/>
  </w:style>
  <w:style w:type="paragraph" w:customStyle="1" w:styleId="c29">
    <w:name w:val="c29"/>
    <w:basedOn w:val="a"/>
    <w:rsid w:val="006278F2"/>
    <w:pPr>
      <w:spacing w:before="100" w:beforeAutospacing="1" w:after="100" w:afterAutospacing="1"/>
    </w:pPr>
  </w:style>
  <w:style w:type="paragraph" w:customStyle="1" w:styleId="c17">
    <w:name w:val="c17"/>
    <w:basedOn w:val="a"/>
    <w:rsid w:val="006278F2"/>
    <w:pPr>
      <w:spacing w:before="100" w:beforeAutospacing="1" w:after="100" w:afterAutospacing="1"/>
    </w:pPr>
  </w:style>
  <w:style w:type="paragraph" w:customStyle="1" w:styleId="c20">
    <w:name w:val="c20"/>
    <w:basedOn w:val="a"/>
    <w:rsid w:val="006278F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278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8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Iru</cp:lastModifiedBy>
  <cp:revision>9</cp:revision>
  <dcterms:created xsi:type="dcterms:W3CDTF">2017-02-28T08:13:00Z</dcterms:created>
  <dcterms:modified xsi:type="dcterms:W3CDTF">2017-12-11T16:21:00Z</dcterms:modified>
</cp:coreProperties>
</file>